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DA4510" w:rsidRDefault="00DA4510" w:rsidP="00DA4510">
      <w:pPr>
        <w:jc w:val="center"/>
        <w:rPr>
          <w:b/>
          <w:sz w:val="28"/>
          <w:szCs w:val="28"/>
        </w:rPr>
      </w:pPr>
    </w:p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предоставление транспорта до места проведения УТС (только для Москвы и Московской области)</w:t>
      </w:r>
    </w:p>
    <w:p w:rsidR="00DA4510" w:rsidRDefault="00DA4510" w:rsidP="00DA4510">
      <w:pPr>
        <w:rPr>
          <w:sz w:val="20"/>
          <w:szCs w:val="20"/>
        </w:rPr>
      </w:pPr>
    </w:p>
    <w:p w:rsidR="00DA4510" w:rsidRDefault="00DA4510" w:rsidP="00DA4510">
      <w:pPr>
        <w:rPr>
          <w:sz w:val="20"/>
          <w:szCs w:val="20"/>
        </w:rPr>
      </w:pPr>
      <w:r>
        <w:rPr>
          <w:sz w:val="20"/>
          <w:szCs w:val="20"/>
        </w:rPr>
        <w:t xml:space="preserve">Дата:                </w:t>
      </w:r>
      <w:r>
        <w:rPr>
          <w:sz w:val="20"/>
          <w:szCs w:val="20"/>
        </w:rPr>
        <w:t xml:space="preserve">                            1-11</w:t>
      </w:r>
      <w:r>
        <w:rPr>
          <w:sz w:val="20"/>
          <w:szCs w:val="20"/>
        </w:rPr>
        <w:t xml:space="preserve"> августа 201</w:t>
      </w:r>
      <w:r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года</w:t>
      </w:r>
    </w:p>
    <w:p w:rsidR="00DA4510" w:rsidRDefault="00DA4510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проведения:                     Россия, Краснодарский край, </w:t>
      </w:r>
    </w:p>
    <w:p w:rsidR="00DA4510" w:rsidRDefault="00DA4510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proofErr w:type="spellStart"/>
      <w:r>
        <w:rPr>
          <w:sz w:val="20"/>
          <w:szCs w:val="20"/>
        </w:rPr>
        <w:t>Анапский</w:t>
      </w:r>
      <w:proofErr w:type="spellEnd"/>
      <w:r>
        <w:rPr>
          <w:sz w:val="20"/>
          <w:szCs w:val="20"/>
        </w:rPr>
        <w:t xml:space="preserve"> район, п. Сукко,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 xml:space="preserve"> ДОЛ «Электрон»</w:t>
      </w:r>
    </w:p>
    <w:p w:rsidR="00DA4510" w:rsidRDefault="00DA4510" w:rsidP="00DA4510">
      <w:pPr>
        <w:ind w:left="284" w:hanging="284"/>
        <w:jc w:val="both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709"/>
        <w:gridCol w:w="2160"/>
        <w:gridCol w:w="1623"/>
        <w:gridCol w:w="1175"/>
        <w:gridCol w:w="1518"/>
      </w:tblGrid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 (свидетельство)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 (только для Москвы и московской обл.)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DA4510" w:rsidRDefault="00DA4510" w:rsidP="00DA4510">
      <w:pPr>
        <w:snapToGrid w:val="0"/>
        <w:rPr>
          <w:i/>
          <w:sz w:val="22"/>
          <w:szCs w:val="22"/>
          <w:lang w:val="en-GB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Руководитель:                      _______________________  /                                        /</w:t>
      </w: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Контакты: _________________________________________________________</w:t>
      </w:r>
    </w:p>
    <w:p w:rsidR="00DA4510" w:rsidRDefault="00DA4510" w:rsidP="00DA4510">
      <w:pPr>
        <w:snapToGrid w:val="0"/>
        <w:rPr>
          <w:b/>
          <w:color w:val="FF0000"/>
          <w:sz w:val="22"/>
          <w:szCs w:val="22"/>
        </w:rPr>
      </w:pPr>
    </w:p>
    <w:p w:rsidR="00DA4510" w:rsidRDefault="00DA4510" w:rsidP="00DA4510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Заявки принимаются строго до 20 мая.</w:t>
      </w:r>
    </w:p>
    <w:p w:rsidR="00C77DFE" w:rsidRDefault="00C77DFE"/>
    <w:sectPr w:rsidR="00C7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7"/>
    <w:rsid w:val="008B6E87"/>
    <w:rsid w:val="00C77DFE"/>
    <w:rsid w:val="00D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ЗРОКК</cp:lastModifiedBy>
  <cp:revision>2</cp:revision>
  <dcterms:created xsi:type="dcterms:W3CDTF">2013-04-16T08:18:00Z</dcterms:created>
  <dcterms:modified xsi:type="dcterms:W3CDTF">2013-04-16T08:18:00Z</dcterms:modified>
</cp:coreProperties>
</file>